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05" w:rsidRDefault="00907005" w:rsidP="0090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907005" w:rsidRDefault="00907005" w:rsidP="0090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907005" w:rsidRDefault="00907005" w:rsidP="0090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907005" w:rsidRDefault="00907005" w:rsidP="0090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7005" w:rsidRDefault="00907005" w:rsidP="0090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7005" w:rsidRPr="00C32820" w:rsidRDefault="00907005" w:rsidP="00C3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 w:rsidRPr="00C32820"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907005" w:rsidRPr="00C32820" w:rsidRDefault="00907005" w:rsidP="00C32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3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 w:rsidRPr="00C32820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 w:rsidRPr="00C3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907005" w:rsidRPr="00C32820" w:rsidRDefault="00907005" w:rsidP="00C32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C45B8C" w:rsidRPr="00C32820" w:rsidRDefault="00907005" w:rsidP="00C3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sz w:val="24"/>
          <w:szCs w:val="24"/>
          <w:lang w:val="uk-UA"/>
        </w:rPr>
        <w:t>За період з 01 жовтня 2017 року</w:t>
      </w:r>
      <w:r w:rsidR="00C32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2820">
        <w:rPr>
          <w:rFonts w:ascii="Times New Roman" w:hAnsi="Times New Roman" w:cs="Times New Roman"/>
          <w:sz w:val="24"/>
          <w:szCs w:val="24"/>
          <w:lang w:val="uk-UA"/>
        </w:rPr>
        <w:t>по 31 жовтня</w:t>
      </w:r>
      <w:r w:rsidR="00C32820">
        <w:rPr>
          <w:rFonts w:ascii="Times New Roman" w:hAnsi="Times New Roman" w:cs="Times New Roman"/>
          <w:sz w:val="24"/>
          <w:szCs w:val="24"/>
          <w:lang w:val="uk-UA"/>
        </w:rPr>
        <w:t xml:space="preserve"> 2017 </w:t>
      </w:r>
      <w:r w:rsidRPr="00C32820">
        <w:rPr>
          <w:rFonts w:ascii="Times New Roman" w:hAnsi="Times New Roman" w:cs="Times New Roman"/>
          <w:sz w:val="24"/>
          <w:szCs w:val="24"/>
          <w:lang w:val="uk-UA"/>
        </w:rPr>
        <w:t xml:space="preserve">року до Вінницького окружного адміністративного суду </w:t>
      </w:r>
      <w:r w:rsidR="00C45B8C" w:rsidRPr="00C32820">
        <w:rPr>
          <w:rFonts w:ascii="Times New Roman" w:hAnsi="Times New Roman" w:cs="Times New Roman"/>
          <w:sz w:val="24"/>
          <w:szCs w:val="24"/>
          <w:lang w:val="uk-UA"/>
        </w:rPr>
        <w:t>запити на інформацію надійшли:</w:t>
      </w:r>
    </w:p>
    <w:p w:rsidR="00C45B8C" w:rsidRPr="00C32820" w:rsidRDefault="00C45B8C" w:rsidP="00C32820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sz w:val="24"/>
          <w:szCs w:val="24"/>
          <w:lang w:val="uk-UA"/>
        </w:rPr>
        <w:t xml:space="preserve">- від фізичних осіб </w:t>
      </w:r>
      <w:r w:rsidRPr="00C32820">
        <w:rPr>
          <w:rFonts w:ascii="Times New Roman" w:hAnsi="Times New Roman" w:cs="Times New Roman"/>
          <w:sz w:val="24"/>
          <w:szCs w:val="24"/>
        </w:rPr>
        <w:t xml:space="preserve">– </w:t>
      </w:r>
      <w:r w:rsidR="00C3282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32820">
        <w:rPr>
          <w:rFonts w:ascii="Times New Roman" w:hAnsi="Times New Roman" w:cs="Times New Roman"/>
          <w:sz w:val="24"/>
          <w:szCs w:val="24"/>
          <w:lang w:val="uk-UA"/>
        </w:rPr>
        <w:t xml:space="preserve"> (електронною поштою </w:t>
      </w:r>
      <w:r w:rsidRPr="00C32820">
        <w:rPr>
          <w:rFonts w:ascii="Times New Roman" w:hAnsi="Times New Roman" w:cs="Times New Roman"/>
          <w:sz w:val="24"/>
          <w:szCs w:val="24"/>
        </w:rPr>
        <w:t>–</w:t>
      </w:r>
      <w:r w:rsidRPr="00C32820">
        <w:rPr>
          <w:rFonts w:ascii="Times New Roman" w:hAnsi="Times New Roman" w:cs="Times New Roman"/>
          <w:sz w:val="24"/>
          <w:szCs w:val="24"/>
          <w:lang w:val="uk-UA"/>
        </w:rPr>
        <w:t>3 )</w:t>
      </w:r>
      <w:r w:rsidR="00C328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5B8C" w:rsidRPr="00C32820" w:rsidRDefault="00C45B8C" w:rsidP="00C3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sz w:val="24"/>
          <w:szCs w:val="24"/>
          <w:lang w:val="uk-UA"/>
        </w:rPr>
        <w:t>Інформація надавалась на запити, які стосувалися питань, відомості щодо яких перебувають у володінні Вінницького окружного адміністративного суду, зокрема:</w:t>
      </w:r>
    </w:p>
    <w:p w:rsidR="00C45B8C" w:rsidRPr="00C32820" w:rsidRDefault="00C45B8C" w:rsidP="00C328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sz w:val="24"/>
          <w:szCs w:val="24"/>
          <w:lang w:val="uk-UA"/>
        </w:rPr>
        <w:t>щодо розміру заробітної плати суддів та працівників апарату суду;</w:t>
      </w:r>
    </w:p>
    <w:p w:rsidR="00C45B8C" w:rsidRPr="00C32820" w:rsidRDefault="00C45B8C" w:rsidP="00C328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820">
        <w:rPr>
          <w:rFonts w:ascii="Times New Roman" w:hAnsi="Times New Roman" w:cs="Times New Roman"/>
          <w:sz w:val="24"/>
          <w:szCs w:val="24"/>
          <w:lang w:val="uk-UA"/>
        </w:rPr>
        <w:t>щодо розміру щомісячної премії та надбавки за інтенсивність праці працівників апарату суду.</w:t>
      </w:r>
    </w:p>
    <w:p w:rsidR="00907005" w:rsidRDefault="00907005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41D" w:rsidRDefault="00A1641D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005" w:rsidRDefault="00907005" w:rsidP="00907005">
      <w:pPr>
        <w:tabs>
          <w:tab w:val="left" w:pos="70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В.о начальника відділу документального</w:t>
      </w:r>
    </w:p>
    <w:p w:rsidR="00907005" w:rsidRDefault="00907005" w:rsidP="00907005">
      <w:pPr>
        <w:tabs>
          <w:tab w:val="left" w:pos="70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(канцелярія)                                                                                 О.С.Шкільна</w:t>
      </w:r>
    </w:p>
    <w:p w:rsidR="00907005" w:rsidRDefault="00907005" w:rsidP="009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05" w:rsidRDefault="00907005" w:rsidP="0090700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005" w:rsidRDefault="00907005" w:rsidP="009070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EA4" w:rsidRPr="00907005" w:rsidRDefault="009F2EA4">
      <w:pPr>
        <w:rPr>
          <w:lang w:val="uk-UA"/>
        </w:rPr>
      </w:pPr>
    </w:p>
    <w:sectPr w:rsidR="009F2EA4" w:rsidRPr="00907005" w:rsidSect="009F2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0D30"/>
    <w:multiLevelType w:val="hybridMultilevel"/>
    <w:tmpl w:val="5FE67028"/>
    <w:lvl w:ilvl="0" w:tplc="3A402C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05"/>
    <w:rsid w:val="005726CE"/>
    <w:rsid w:val="00907005"/>
    <w:rsid w:val="009F2EA4"/>
    <w:rsid w:val="00A1641D"/>
    <w:rsid w:val="00C32820"/>
    <w:rsid w:val="00C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177E-2423-4743-90AE-DF58326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0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Сергій Олексійович Бондаренко</cp:lastModifiedBy>
  <cp:revision>2</cp:revision>
  <dcterms:created xsi:type="dcterms:W3CDTF">2017-11-02T14:41:00Z</dcterms:created>
  <dcterms:modified xsi:type="dcterms:W3CDTF">2017-11-02T14:41:00Z</dcterms:modified>
</cp:coreProperties>
</file>